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220C77" w:rsidRPr="00294A1F">
        <w:rPr>
          <w:rFonts w:ascii="Verdana" w:hAnsi="Verdana"/>
          <w:b/>
          <w:sz w:val="18"/>
          <w:szCs w:val="18"/>
        </w:rPr>
        <w:t>„Oprava mostů na trati Velká Bystřice – Domašov mosty v km 9,505 a 14,617“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220C7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220C7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220C7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20C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20C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20C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20C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20C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20C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20C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20C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220C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220C77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220C77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220C77">
        <w:rPr>
          <w:rFonts w:ascii="Verdana" w:hAnsi="Verdana" w:cstheme="minorHAnsi"/>
          <w:b/>
          <w:sz w:val="18"/>
          <w:szCs w:val="18"/>
        </w:rPr>
        <w:t>Přílohy:</w:t>
      </w:r>
      <w:r w:rsidRPr="00220C77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  <w:bookmarkStart w:id="0" w:name="_GoBack"/>
      <w:bookmarkEnd w:id="0"/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20C77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4DB6253-5B09-4810-B205-D781A8DB3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047EF49-1898-445A-B2F7-7C9E7C667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2018-03-26T11:24:00Z</cp:lastPrinted>
  <dcterms:created xsi:type="dcterms:W3CDTF">2018-12-07T16:23:00Z</dcterms:created>
  <dcterms:modified xsi:type="dcterms:W3CDTF">2021-02-25T11:30:00Z</dcterms:modified>
</cp:coreProperties>
</file>